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D5" w:rsidRPr="00A612D5" w:rsidRDefault="00A612D5" w:rsidP="00A612D5">
      <w:pPr>
        <w:keepLines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A612D5">
        <w:rPr>
          <w:rFonts w:ascii="Times New Roman" w:eastAsia="Times New Roman" w:hAnsi="Times New Roman" w:cs="Times New Roman"/>
          <w:b/>
          <w:sz w:val="28"/>
          <w:szCs w:val="24"/>
          <w:lang w:val="x-none" w:eastAsia="ru-RU"/>
        </w:rPr>
        <w:t xml:space="preserve">ВОПРОСЫ К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ЭКЗАМЕНУ </w:t>
      </w:r>
    </w:p>
    <w:p w:rsidR="00A612D5" w:rsidRDefault="00DC2EE9" w:rsidP="00A612D5">
      <w:pPr>
        <w:keepLines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A61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ПМ 03. «Информатизация деятельности суда</w:t>
      </w:r>
      <w:r w:rsidR="00F61D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A61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612D5" w:rsidRPr="00A612D5" w:rsidRDefault="00A612D5" w:rsidP="00A612D5">
      <w:pPr>
        <w:keepLines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484C" w:rsidRPr="00E04A9C" w:rsidRDefault="00A612D5" w:rsidP="00E04A9C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1. </w:t>
      </w:r>
      <w:r w:rsidR="00E04A9C">
        <w:rPr>
          <w:rFonts w:ascii="Times New Roman" w:hAnsi="Times New Roman" w:cs="Times New Roman"/>
          <w:sz w:val="28"/>
          <w:szCs w:val="28"/>
        </w:rPr>
        <w:t>П</w:t>
      </w:r>
      <w:r w:rsidR="00DC2EE9">
        <w:rPr>
          <w:rFonts w:ascii="Times New Roman" w:hAnsi="Times New Roman" w:cs="Times New Roman"/>
          <w:sz w:val="28"/>
          <w:szCs w:val="28"/>
        </w:rPr>
        <w:t>онятие информации и ее виды.</w:t>
      </w:r>
    </w:p>
    <w:p w:rsidR="00587933" w:rsidRPr="00E04A9C" w:rsidRDefault="00E04A9C" w:rsidP="00E04A9C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E04A9C">
        <w:rPr>
          <w:rFonts w:ascii="Times New Roman" w:hAnsi="Times New Roman" w:cs="Times New Roman"/>
          <w:sz w:val="28"/>
          <w:szCs w:val="28"/>
        </w:rPr>
        <w:t>равовая информация, свойства, виды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587933" w:rsidRPr="00E04A9C" w:rsidRDefault="00E04A9C" w:rsidP="00E04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</w:t>
      </w:r>
      <w:r w:rsidRPr="00E04A9C">
        <w:rPr>
          <w:rFonts w:ascii="Times New Roman" w:hAnsi="Times New Roman" w:cs="Times New Roman"/>
          <w:sz w:val="28"/>
          <w:szCs w:val="28"/>
        </w:rPr>
        <w:t>лектронная информация и ее виды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45749E" w:rsidRPr="00E04A9C" w:rsidRDefault="00E04A9C" w:rsidP="00E04A9C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</w:t>
      </w:r>
      <w:r w:rsidRPr="00E04A9C">
        <w:rPr>
          <w:rFonts w:ascii="Times New Roman" w:hAnsi="Times New Roman" w:cs="Times New Roman"/>
          <w:sz w:val="28"/>
          <w:szCs w:val="28"/>
        </w:rPr>
        <w:t>лектронный документ и электронное сообщение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B52F2C" w:rsidRPr="00E04A9C" w:rsidRDefault="00E04A9C" w:rsidP="00E04A9C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</w:t>
      </w:r>
      <w:r w:rsidRPr="00E04A9C">
        <w:rPr>
          <w:rFonts w:ascii="Times New Roman" w:hAnsi="Times New Roman" w:cs="Times New Roman"/>
          <w:sz w:val="28"/>
          <w:szCs w:val="28"/>
        </w:rPr>
        <w:t xml:space="preserve">лектронная подпись.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C2EE9">
        <w:rPr>
          <w:rFonts w:ascii="Times New Roman" w:hAnsi="Times New Roman" w:cs="Times New Roman"/>
          <w:sz w:val="28"/>
          <w:szCs w:val="28"/>
        </w:rPr>
        <w:t>достоверяющие центры.</w:t>
      </w:r>
    </w:p>
    <w:p w:rsidR="00AE0703" w:rsidRPr="00E04A9C" w:rsidRDefault="00E04A9C" w:rsidP="00E04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Pr="00E04A9C">
        <w:rPr>
          <w:rFonts w:ascii="Times New Roman" w:hAnsi="Times New Roman" w:cs="Times New Roman"/>
          <w:sz w:val="28"/>
          <w:szCs w:val="28"/>
        </w:rPr>
        <w:t>иды электронной подписи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693F0B" w:rsidRPr="00693F0B" w:rsidRDefault="00E04A9C" w:rsidP="00E04A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</w:t>
      </w:r>
      <w:r w:rsidRPr="00693F0B">
        <w:rPr>
          <w:rFonts w:ascii="Times New Roman" w:hAnsi="Times New Roman" w:cs="Times New Roman"/>
          <w:sz w:val="28"/>
          <w:szCs w:val="28"/>
        </w:rPr>
        <w:t>ридическо</w:t>
      </w:r>
      <w:r>
        <w:rPr>
          <w:rFonts w:ascii="Times New Roman" w:hAnsi="Times New Roman" w:cs="Times New Roman"/>
          <w:sz w:val="28"/>
          <w:szCs w:val="28"/>
        </w:rPr>
        <w:t>е значение электронной подписи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096BAA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</w:t>
      </w:r>
      <w:r w:rsidRPr="00E04A9C">
        <w:rPr>
          <w:rFonts w:ascii="Times New Roman" w:hAnsi="Times New Roman" w:cs="Times New Roman"/>
          <w:sz w:val="28"/>
          <w:szCs w:val="28"/>
        </w:rPr>
        <w:t>осударственная политика в сфере использования информационных технологий в деятельности органов государственной власти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096BAA" w:rsidRPr="00E04A9C" w:rsidRDefault="00E04A9C" w:rsidP="009E6A11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</w:t>
      </w:r>
      <w:r w:rsidRPr="00E04A9C">
        <w:rPr>
          <w:rFonts w:ascii="Times New Roman" w:hAnsi="Times New Roman" w:cs="Times New Roman"/>
          <w:sz w:val="28"/>
          <w:szCs w:val="28"/>
        </w:rPr>
        <w:t>лектронное прав</w:t>
      </w:r>
      <w:r>
        <w:rPr>
          <w:rFonts w:ascii="Times New Roman" w:hAnsi="Times New Roman" w:cs="Times New Roman"/>
          <w:sz w:val="28"/>
          <w:szCs w:val="28"/>
        </w:rPr>
        <w:t>ительство. портал «Г</w:t>
      </w:r>
      <w:r w:rsidRPr="00E04A9C">
        <w:rPr>
          <w:rFonts w:ascii="Times New Roman" w:hAnsi="Times New Roman" w:cs="Times New Roman"/>
          <w:sz w:val="28"/>
          <w:szCs w:val="28"/>
        </w:rPr>
        <w:t>осударственные услуги»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05484C" w:rsidRPr="00E04A9C" w:rsidRDefault="00E04A9C" w:rsidP="009E6A11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</w:t>
      </w:r>
      <w:r w:rsidRPr="00E04A9C">
        <w:rPr>
          <w:rFonts w:ascii="Times New Roman" w:hAnsi="Times New Roman" w:cs="Times New Roman"/>
          <w:sz w:val="28"/>
          <w:szCs w:val="28"/>
        </w:rPr>
        <w:t>нформационные технологии в судебной деятельности: понятие и история развития.</w:t>
      </w:r>
    </w:p>
    <w:p w:rsidR="00096BAA" w:rsidRPr="00E04A9C" w:rsidRDefault="00E04A9C" w:rsidP="009E6A11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04A9C">
        <w:rPr>
          <w:rFonts w:ascii="Times New Roman" w:hAnsi="Times New Roman" w:cs="Times New Roman"/>
          <w:sz w:val="28"/>
          <w:szCs w:val="28"/>
        </w:rPr>
        <w:t>Формирование и размещение информа</w:t>
      </w:r>
      <w:r w:rsidR="009E6A11">
        <w:rPr>
          <w:rFonts w:ascii="Times New Roman" w:hAnsi="Times New Roman" w:cs="Times New Roman"/>
          <w:sz w:val="28"/>
          <w:szCs w:val="28"/>
        </w:rPr>
        <w:t>ции о деятельности суда в сети Интер</w:t>
      </w:r>
      <w:r w:rsidRPr="00E04A9C">
        <w:rPr>
          <w:rFonts w:ascii="Times New Roman" w:hAnsi="Times New Roman" w:cs="Times New Roman"/>
          <w:sz w:val="28"/>
          <w:szCs w:val="28"/>
        </w:rPr>
        <w:t>нет на официальном сайте суда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B52F2C" w:rsidRPr="00E04A9C" w:rsidRDefault="00E04A9C" w:rsidP="009E6A11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</w:t>
      </w:r>
      <w:r w:rsidR="009E6A11">
        <w:rPr>
          <w:rFonts w:ascii="Times New Roman" w:hAnsi="Times New Roman" w:cs="Times New Roman"/>
          <w:sz w:val="28"/>
          <w:szCs w:val="28"/>
        </w:rPr>
        <w:t>собенности размещения в сети И</w:t>
      </w:r>
      <w:r w:rsidRPr="00E04A9C">
        <w:rPr>
          <w:rFonts w:ascii="Times New Roman" w:hAnsi="Times New Roman" w:cs="Times New Roman"/>
          <w:sz w:val="28"/>
          <w:szCs w:val="28"/>
        </w:rPr>
        <w:t>нтернет текстов судебных актов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22 декабря 2008г. №262-ФЗ «О</w:t>
      </w:r>
      <w:r w:rsidRPr="00E04A9C">
        <w:rPr>
          <w:rFonts w:ascii="Times New Roman" w:hAnsi="Times New Roman" w:cs="Times New Roman"/>
          <w:sz w:val="28"/>
          <w:szCs w:val="28"/>
        </w:rPr>
        <w:t xml:space="preserve">б обеспечении доступа к информации о деятельности судов 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E04A9C">
        <w:rPr>
          <w:rFonts w:ascii="Times New Roman" w:hAnsi="Times New Roman" w:cs="Times New Roman"/>
          <w:sz w:val="28"/>
          <w:szCs w:val="28"/>
        </w:rPr>
        <w:t>»</w:t>
      </w:r>
      <w:r w:rsidR="00DC2EE9">
        <w:rPr>
          <w:rFonts w:ascii="Times New Roman" w:hAnsi="Times New Roman" w:cs="Times New Roman"/>
          <w:sz w:val="28"/>
          <w:szCs w:val="28"/>
        </w:rPr>
        <w:t>.</w:t>
      </w:r>
      <w:r w:rsidRPr="00E0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4C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04A9C">
        <w:rPr>
          <w:rFonts w:ascii="Times New Roman" w:hAnsi="Times New Roman" w:cs="Times New Roman"/>
          <w:sz w:val="28"/>
          <w:szCs w:val="28"/>
        </w:rPr>
        <w:t>онятие и краткая история создания справочно-правовых систем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05484C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04A9C">
        <w:rPr>
          <w:rFonts w:ascii="Times New Roman" w:hAnsi="Times New Roman" w:cs="Times New Roman"/>
          <w:sz w:val="28"/>
          <w:szCs w:val="28"/>
        </w:rPr>
        <w:t>ринципы выбора справочно-правовых систем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B52F2C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Справочно-правовая система «К</w:t>
      </w:r>
      <w:r w:rsidRPr="00E04A9C">
        <w:rPr>
          <w:rFonts w:ascii="Times New Roman" w:hAnsi="Times New Roman" w:cs="Times New Roman"/>
          <w:sz w:val="28"/>
          <w:szCs w:val="28"/>
        </w:rPr>
        <w:t>онсультант плюс»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05484C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Справочно-правовая система «Г</w:t>
      </w:r>
      <w:r w:rsidRPr="00E04A9C">
        <w:rPr>
          <w:rFonts w:ascii="Times New Roman" w:hAnsi="Times New Roman" w:cs="Times New Roman"/>
          <w:sz w:val="28"/>
          <w:szCs w:val="28"/>
        </w:rPr>
        <w:t>арант»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B52F2C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A9C">
        <w:rPr>
          <w:rFonts w:ascii="Times New Roman" w:hAnsi="Times New Roman" w:cs="Times New Roman"/>
          <w:sz w:val="28"/>
          <w:szCs w:val="28"/>
        </w:rPr>
        <w:t xml:space="preserve">нформационные системы мировых </w:t>
      </w:r>
      <w:r>
        <w:rPr>
          <w:rFonts w:ascii="Times New Roman" w:hAnsi="Times New Roman" w:cs="Times New Roman"/>
          <w:sz w:val="28"/>
          <w:szCs w:val="28"/>
        </w:rPr>
        <w:t>судей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B52F2C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A9C">
        <w:rPr>
          <w:rFonts w:ascii="Times New Roman" w:hAnsi="Times New Roman" w:cs="Times New Roman"/>
          <w:sz w:val="28"/>
          <w:szCs w:val="28"/>
        </w:rPr>
        <w:t>нформационные системы в арбитражных судах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B52F2C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ГАС</w:t>
      </w:r>
      <w:r w:rsidRPr="00E04A9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A9C">
        <w:rPr>
          <w:rFonts w:ascii="Times New Roman" w:hAnsi="Times New Roman" w:cs="Times New Roman"/>
          <w:sz w:val="28"/>
          <w:szCs w:val="28"/>
        </w:rPr>
        <w:t>равосудие"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693F0B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4A9C">
        <w:rPr>
          <w:rFonts w:ascii="Times New Roman" w:hAnsi="Times New Roman" w:cs="Times New Roman"/>
          <w:sz w:val="28"/>
          <w:szCs w:val="28"/>
        </w:rPr>
        <w:t>ормативные акты, регулирующие вопросы в сфере информационных технологий</w:t>
      </w:r>
      <w:r w:rsidR="00DC2EE9">
        <w:rPr>
          <w:rFonts w:ascii="Times New Roman" w:hAnsi="Times New Roman" w:cs="Times New Roman"/>
          <w:sz w:val="28"/>
          <w:szCs w:val="28"/>
        </w:rPr>
        <w:t>.</w:t>
      </w:r>
      <w:r w:rsidRPr="00E0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0B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A9C">
        <w:rPr>
          <w:rFonts w:ascii="Times New Roman" w:hAnsi="Times New Roman" w:cs="Times New Roman"/>
          <w:sz w:val="28"/>
          <w:szCs w:val="28"/>
        </w:rPr>
        <w:t>идеоконференцсвязь в судах общей юрисдикции: цели, функции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944850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22. </w:t>
      </w:r>
      <w:r w:rsidR="009E6A11">
        <w:rPr>
          <w:rFonts w:ascii="Times New Roman" w:hAnsi="Times New Roman" w:cs="Times New Roman"/>
          <w:sz w:val="28"/>
          <w:szCs w:val="28"/>
        </w:rPr>
        <w:t>П</w:t>
      </w:r>
      <w:r w:rsidRPr="00E04A9C">
        <w:rPr>
          <w:rFonts w:ascii="Times New Roman" w:hAnsi="Times New Roman" w:cs="Times New Roman"/>
          <w:sz w:val="28"/>
          <w:szCs w:val="28"/>
        </w:rPr>
        <w:t>одача документов в арбитражный суд через сервис «</w:t>
      </w:r>
      <w:r w:rsidR="009E6A11">
        <w:rPr>
          <w:rFonts w:ascii="Times New Roman" w:hAnsi="Times New Roman" w:cs="Times New Roman"/>
          <w:sz w:val="28"/>
          <w:szCs w:val="28"/>
        </w:rPr>
        <w:t>М</w:t>
      </w:r>
      <w:r w:rsidRPr="00E04A9C">
        <w:rPr>
          <w:rFonts w:ascii="Times New Roman" w:hAnsi="Times New Roman" w:cs="Times New Roman"/>
          <w:sz w:val="28"/>
          <w:szCs w:val="28"/>
        </w:rPr>
        <w:t>ой арбитр»</w:t>
      </w:r>
      <w:r w:rsidR="00DC2EE9">
        <w:rPr>
          <w:rFonts w:ascii="Times New Roman" w:hAnsi="Times New Roman" w:cs="Times New Roman"/>
          <w:sz w:val="28"/>
          <w:szCs w:val="28"/>
        </w:rPr>
        <w:t>.</w:t>
      </w:r>
    </w:p>
    <w:p w:rsidR="00AE0703" w:rsidRPr="00E04A9C" w:rsidRDefault="00E04A9C" w:rsidP="009E6A11">
      <w:pPr>
        <w:jc w:val="both"/>
        <w:rPr>
          <w:rFonts w:ascii="Times New Roman" w:hAnsi="Times New Roman" w:cs="Times New Roman"/>
          <w:sz w:val="28"/>
          <w:szCs w:val="28"/>
        </w:rPr>
      </w:pPr>
      <w:r w:rsidRPr="00E04A9C">
        <w:rPr>
          <w:rFonts w:ascii="Times New Roman" w:hAnsi="Times New Roman" w:cs="Times New Roman"/>
          <w:sz w:val="28"/>
          <w:szCs w:val="28"/>
        </w:rPr>
        <w:t xml:space="preserve">23. </w:t>
      </w:r>
      <w:r w:rsidR="009E6A11">
        <w:rPr>
          <w:rFonts w:ascii="Times New Roman" w:hAnsi="Times New Roman" w:cs="Times New Roman"/>
          <w:sz w:val="28"/>
          <w:szCs w:val="28"/>
        </w:rPr>
        <w:t>Постановление П</w:t>
      </w:r>
      <w:r w:rsidRPr="00E04A9C">
        <w:rPr>
          <w:rFonts w:ascii="Times New Roman" w:hAnsi="Times New Roman" w:cs="Times New Roman"/>
          <w:sz w:val="28"/>
          <w:szCs w:val="28"/>
        </w:rPr>
        <w:t xml:space="preserve">ленума </w:t>
      </w:r>
      <w:r w:rsidR="009E6A11">
        <w:rPr>
          <w:rFonts w:ascii="Times New Roman" w:hAnsi="Times New Roman" w:cs="Times New Roman"/>
          <w:sz w:val="28"/>
          <w:szCs w:val="28"/>
        </w:rPr>
        <w:t>ВС</w:t>
      </w:r>
      <w:r w:rsidRPr="00E04A9C">
        <w:rPr>
          <w:rFonts w:ascii="Times New Roman" w:hAnsi="Times New Roman" w:cs="Times New Roman"/>
          <w:sz w:val="28"/>
          <w:szCs w:val="28"/>
        </w:rPr>
        <w:t xml:space="preserve"> </w:t>
      </w:r>
      <w:r w:rsidR="009E6A11">
        <w:rPr>
          <w:rFonts w:ascii="Times New Roman" w:hAnsi="Times New Roman" w:cs="Times New Roman"/>
          <w:sz w:val="28"/>
          <w:szCs w:val="28"/>
        </w:rPr>
        <w:t>РФ</w:t>
      </w:r>
      <w:r w:rsidRPr="00E04A9C">
        <w:rPr>
          <w:rFonts w:ascii="Times New Roman" w:hAnsi="Times New Roman" w:cs="Times New Roman"/>
          <w:sz w:val="28"/>
          <w:szCs w:val="28"/>
        </w:rPr>
        <w:t xml:space="preserve"> от 13 декабря 2012 г. №35 «</w:t>
      </w:r>
      <w:r w:rsidR="009E6A11">
        <w:rPr>
          <w:rFonts w:ascii="Times New Roman" w:hAnsi="Times New Roman" w:cs="Times New Roman"/>
          <w:sz w:val="28"/>
          <w:szCs w:val="28"/>
        </w:rPr>
        <w:t>О</w:t>
      </w:r>
      <w:r w:rsidRPr="00E04A9C">
        <w:rPr>
          <w:rFonts w:ascii="Times New Roman" w:hAnsi="Times New Roman" w:cs="Times New Roman"/>
          <w:sz w:val="28"/>
          <w:szCs w:val="28"/>
        </w:rPr>
        <w:t>б открытости и гласности судопроизводства и о доступе к информации о деятельности судов»: основные положения.</w:t>
      </w:r>
    </w:p>
    <w:sectPr w:rsidR="00AE0703" w:rsidRPr="00E04A9C" w:rsidSect="00A612D5">
      <w:pgSz w:w="11906" w:h="16838" w:code="9"/>
      <w:pgMar w:top="113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8C7"/>
    <w:multiLevelType w:val="hybridMultilevel"/>
    <w:tmpl w:val="D256CF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1882"/>
    <w:multiLevelType w:val="hybridMultilevel"/>
    <w:tmpl w:val="C1DCCB48"/>
    <w:lvl w:ilvl="0" w:tplc="C18EFD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CD2099"/>
    <w:multiLevelType w:val="hybridMultilevel"/>
    <w:tmpl w:val="EEF604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9A4"/>
    <w:multiLevelType w:val="hybridMultilevel"/>
    <w:tmpl w:val="C824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0469"/>
    <w:multiLevelType w:val="hybridMultilevel"/>
    <w:tmpl w:val="B464D0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A4D0A"/>
    <w:multiLevelType w:val="hybridMultilevel"/>
    <w:tmpl w:val="5E3C81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4C"/>
    <w:rsid w:val="00006E7F"/>
    <w:rsid w:val="0005484C"/>
    <w:rsid w:val="00096BAA"/>
    <w:rsid w:val="000A56C2"/>
    <w:rsid w:val="000A6A82"/>
    <w:rsid w:val="001B5A86"/>
    <w:rsid w:val="0045749E"/>
    <w:rsid w:val="00587933"/>
    <w:rsid w:val="00647946"/>
    <w:rsid w:val="0068577C"/>
    <w:rsid w:val="00693F0B"/>
    <w:rsid w:val="006A74C1"/>
    <w:rsid w:val="0075055F"/>
    <w:rsid w:val="008B1236"/>
    <w:rsid w:val="00944850"/>
    <w:rsid w:val="009E6A11"/>
    <w:rsid w:val="00A612D5"/>
    <w:rsid w:val="00AE0703"/>
    <w:rsid w:val="00B52F2C"/>
    <w:rsid w:val="00BC46CE"/>
    <w:rsid w:val="00C07834"/>
    <w:rsid w:val="00CC09B0"/>
    <w:rsid w:val="00DC2EE9"/>
    <w:rsid w:val="00DC3D7F"/>
    <w:rsid w:val="00E04A9C"/>
    <w:rsid w:val="00E54432"/>
    <w:rsid w:val="00EA2962"/>
    <w:rsid w:val="00F61D9D"/>
    <w:rsid w:val="00F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4C"/>
    <w:pPr>
      <w:ind w:left="720"/>
      <w:contextualSpacing/>
    </w:pPr>
  </w:style>
  <w:style w:type="paragraph" w:customStyle="1" w:styleId="ConsPlusNormal">
    <w:name w:val="ConsPlusNormal"/>
    <w:rsid w:val="00AE0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4C"/>
    <w:pPr>
      <w:ind w:left="720"/>
      <w:contextualSpacing/>
    </w:pPr>
  </w:style>
  <w:style w:type="paragraph" w:customStyle="1" w:styleId="ConsPlusNormal">
    <w:name w:val="ConsPlusNormal"/>
    <w:rsid w:val="00AE0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Дементьева Наталья Яковлевна</cp:lastModifiedBy>
  <cp:revision>2</cp:revision>
  <dcterms:created xsi:type="dcterms:W3CDTF">2021-03-23T11:02:00Z</dcterms:created>
  <dcterms:modified xsi:type="dcterms:W3CDTF">2021-03-23T11:02:00Z</dcterms:modified>
</cp:coreProperties>
</file>